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73" w:rsidRPr="00BF7573" w:rsidRDefault="00BF7573" w:rsidP="00BF7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Тема недели: «Мир искусства»</w:t>
      </w:r>
    </w:p>
    <w:p w:rsidR="00BF7573" w:rsidRPr="00BF7573" w:rsidRDefault="00BF7573" w:rsidP="00BF7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sz w:val="28"/>
          <w:szCs w:val="28"/>
        </w:rPr>
        <w:t xml:space="preserve">1. Расширить представления детей о видах искусства, о роли искусства в жизни человека; о профессиях людей, которые живут искусством; 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sz w:val="28"/>
          <w:szCs w:val="28"/>
        </w:rPr>
        <w:t>2. Приобщать детей к истокам отечественной культуры, развивать креативность и творческую активность детей, формировать основы самовыражения, самопознания, самореализации.</w:t>
      </w:r>
    </w:p>
    <w:p w:rsidR="00BF7573" w:rsidRPr="00BF7573" w:rsidRDefault="00BF7573" w:rsidP="00BF7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Задания: 1. Дорисуй по клеточкам вторую половину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573">
        <w:rPr>
          <w:rFonts w:ascii="Times New Roman" w:hAnsi="Times New Roman" w:cs="Times New Roman"/>
          <w:sz w:val="28"/>
          <w:szCs w:val="28"/>
        </w:rPr>
        <w:t>способствовать развитию у ребенка пространственного воображения, мелкой  моторики пальцев рук, координации движений, усидчивости. Расширяет  кругозор, увеличит словарный запас, формирует способность ориентироваться в тетради, познакомится с разными способами изображения предметов.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2. Графический диктант 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573">
        <w:rPr>
          <w:rFonts w:ascii="Times New Roman" w:hAnsi="Times New Roman" w:cs="Times New Roman"/>
          <w:sz w:val="28"/>
          <w:szCs w:val="28"/>
        </w:rPr>
        <w:t>способствовать развитию слухового внимания, совершенствовать умения ориентироваться по клеточкам.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3. Конструирование из счётных палочек по замыслу. 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573">
        <w:rPr>
          <w:rFonts w:ascii="Times New Roman" w:hAnsi="Times New Roman" w:cs="Times New Roman"/>
          <w:sz w:val="28"/>
          <w:szCs w:val="28"/>
        </w:rPr>
        <w:t>закрепить конструктивные навыки, развивать воображение.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Рекомендации к выполнению:</w:t>
      </w:r>
    </w:p>
    <w:p w:rsidR="00BF7573" w:rsidRPr="00BF7573" w:rsidRDefault="00BF7573" w:rsidP="00BF75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Дорисуй по клеточкам вторую половинку</w:t>
      </w:r>
    </w:p>
    <w:p w:rsidR="00BF7573" w:rsidRPr="00BF7573" w:rsidRDefault="00043182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BF7573" w:rsidRPr="00BF757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https://veronikaa.ru/2019/02/28/dorisuj-po-kletochkam-vtoruju-polovinku/</w:t>
        </w:r>
      </w:hyperlink>
    </w:p>
    <w:p w:rsidR="00BF7573" w:rsidRPr="00BF7573" w:rsidRDefault="00BF7573" w:rsidP="00BF75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Графический диктант «Самолет»</w:t>
      </w:r>
    </w:p>
    <w:p w:rsidR="00BF7573" w:rsidRPr="00BF7573" w:rsidRDefault="00043182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BF7573" w:rsidRPr="00BF757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https://ninokkim.ucoz.ru/kartoteka_graficheskikh_diktantov.pdf</w:t>
        </w:r>
      </w:hyperlink>
    </w:p>
    <w:p w:rsidR="00BF7573" w:rsidRPr="00BF7573" w:rsidRDefault="00BF7573" w:rsidP="00BF75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Конструирование из счётных палочек по замыслу.</w:t>
      </w:r>
    </w:p>
    <w:p w:rsidR="00BF7573" w:rsidRPr="00BF7573" w:rsidRDefault="00043182" w:rsidP="00BF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F7573" w:rsidRPr="00BF7573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https://nsportal.ru/detskiy-sad/raznoe/2019/01/11/konstruirovanie-iz-schyotnyh-palochek</w:t>
        </w:r>
      </w:hyperlink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Форма отчета:</w:t>
      </w:r>
      <w:r w:rsidRPr="00BF7573">
        <w:rPr>
          <w:rFonts w:ascii="Times New Roman" w:hAnsi="Times New Roman" w:cs="Times New Roman"/>
          <w:sz w:val="28"/>
          <w:szCs w:val="28"/>
        </w:rPr>
        <w:t xml:space="preserve"> фотографии </w:t>
      </w:r>
    </w:p>
    <w:p w:rsidR="00BF7573" w:rsidRPr="00BF7573" w:rsidRDefault="00BF7573" w:rsidP="00BF7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Задания: 1. Тема: «Золотая хохлома и </w:t>
      </w:r>
      <w:proofErr w:type="gramStart"/>
      <w:r w:rsidRPr="00BF7573">
        <w:rPr>
          <w:rFonts w:ascii="Times New Roman" w:hAnsi="Times New Roman" w:cs="Times New Roman"/>
          <w:b/>
          <w:sz w:val="28"/>
          <w:szCs w:val="28"/>
        </w:rPr>
        <w:t>весёлый</w:t>
      </w:r>
      <w:proofErr w:type="gramEnd"/>
      <w:r w:rsidRPr="00BF7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7573">
        <w:rPr>
          <w:rFonts w:ascii="Times New Roman" w:hAnsi="Times New Roman" w:cs="Times New Roman"/>
          <w:b/>
          <w:sz w:val="28"/>
          <w:szCs w:val="28"/>
        </w:rPr>
        <w:t>городец</w:t>
      </w:r>
      <w:proofErr w:type="spellEnd"/>
      <w:r w:rsidRPr="00BF7573">
        <w:rPr>
          <w:rFonts w:ascii="Times New Roman" w:hAnsi="Times New Roman" w:cs="Times New Roman"/>
          <w:b/>
          <w:sz w:val="28"/>
          <w:szCs w:val="28"/>
        </w:rPr>
        <w:t>»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573">
        <w:rPr>
          <w:rFonts w:ascii="Times New Roman" w:hAnsi="Times New Roman" w:cs="Times New Roman"/>
          <w:sz w:val="28"/>
          <w:szCs w:val="28"/>
        </w:rPr>
        <w:t>Углубить знания детей о происхождении слов «хохломская роспись» и «городецкие узоры».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2. Звуковая культура речи Тема: «звук и буква</w:t>
      </w:r>
      <w:proofErr w:type="gramStart"/>
      <w:r w:rsidRPr="00BF7573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BF7573">
        <w:rPr>
          <w:rFonts w:ascii="Times New Roman" w:hAnsi="Times New Roman" w:cs="Times New Roman"/>
          <w:b/>
          <w:sz w:val="28"/>
          <w:szCs w:val="28"/>
        </w:rPr>
        <w:t>»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573">
        <w:rPr>
          <w:rFonts w:ascii="Times New Roman" w:hAnsi="Times New Roman" w:cs="Times New Roman"/>
          <w:sz w:val="28"/>
          <w:szCs w:val="28"/>
        </w:rPr>
        <w:t>формировать умения различать и правильно произносить звук</w:t>
      </w:r>
      <w:proofErr w:type="gramStart"/>
      <w:r w:rsidRPr="00BF757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F7573">
        <w:rPr>
          <w:rFonts w:ascii="Times New Roman" w:hAnsi="Times New Roman" w:cs="Times New Roman"/>
          <w:sz w:val="28"/>
          <w:szCs w:val="28"/>
        </w:rPr>
        <w:t>, развивать речевую память и произносительные навыки; упражнять в анализе звукоряда; упражнять в делении слов на слоги; знакомство с буквой И.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3. Составление рассказа по картинам «Лиса с лисятами»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573">
        <w:rPr>
          <w:rFonts w:ascii="Times New Roman" w:hAnsi="Times New Roman" w:cs="Times New Roman"/>
          <w:sz w:val="28"/>
          <w:szCs w:val="28"/>
        </w:rPr>
        <w:t>учить составлять сюжетный рассказ по картинкам.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sz w:val="28"/>
          <w:szCs w:val="28"/>
        </w:rPr>
        <w:t xml:space="preserve"> </w:t>
      </w:r>
      <w:r w:rsidRPr="00BF7573">
        <w:rPr>
          <w:rFonts w:ascii="Times New Roman" w:hAnsi="Times New Roman" w:cs="Times New Roman"/>
          <w:b/>
          <w:sz w:val="28"/>
          <w:szCs w:val="28"/>
        </w:rPr>
        <w:t>Рекомендации к выполнению:</w:t>
      </w:r>
    </w:p>
    <w:p w:rsidR="00BF7573" w:rsidRPr="00BF7573" w:rsidRDefault="00BF7573" w:rsidP="00BF75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«Золотая хохлома и </w:t>
      </w:r>
      <w:proofErr w:type="gramStart"/>
      <w:r w:rsidRPr="00BF7573">
        <w:rPr>
          <w:rFonts w:ascii="Times New Roman" w:hAnsi="Times New Roman" w:cs="Times New Roman"/>
          <w:b/>
          <w:sz w:val="28"/>
          <w:szCs w:val="28"/>
        </w:rPr>
        <w:t>весёлый</w:t>
      </w:r>
      <w:proofErr w:type="gramEnd"/>
      <w:r w:rsidRPr="00BF7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7573">
        <w:rPr>
          <w:rFonts w:ascii="Times New Roman" w:hAnsi="Times New Roman" w:cs="Times New Roman"/>
          <w:b/>
          <w:sz w:val="28"/>
          <w:szCs w:val="28"/>
        </w:rPr>
        <w:t>городец</w:t>
      </w:r>
      <w:proofErr w:type="spellEnd"/>
      <w:r w:rsidRPr="00BF7573">
        <w:rPr>
          <w:rFonts w:ascii="Times New Roman" w:hAnsi="Times New Roman" w:cs="Times New Roman"/>
          <w:b/>
          <w:sz w:val="28"/>
          <w:szCs w:val="28"/>
        </w:rPr>
        <w:t>»</w:t>
      </w:r>
    </w:p>
    <w:p w:rsidR="00BF7573" w:rsidRPr="00BF7573" w:rsidRDefault="00043182" w:rsidP="00BF7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BF7573" w:rsidRPr="00BF7573">
          <w:rPr>
            <w:rStyle w:val="a4"/>
            <w:rFonts w:ascii="Times New Roman" w:hAnsi="Times New Roman" w:cs="Times New Roman"/>
            <w:b/>
            <w:sz w:val="28"/>
            <w:szCs w:val="28"/>
          </w:rPr>
          <w:t>http://museum-sp.ru/collection/russkoe-narodnoe-i-dekorativno-prikladnoe-iskusstvo-xvii-xxi-vv/khokhlomskaya-i-gorodetskaya-rospis</w:t>
        </w:r>
      </w:hyperlink>
    </w:p>
    <w:p w:rsidR="00BF7573" w:rsidRPr="00BF7573" w:rsidRDefault="00BF7573" w:rsidP="00BF75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«звук и буква</w:t>
      </w:r>
      <w:proofErr w:type="gramStart"/>
      <w:r w:rsidRPr="00BF7573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BF757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F7573" w:rsidRPr="00BF7573" w:rsidRDefault="00043182" w:rsidP="00BF75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BF7573" w:rsidRPr="00BF757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https://nsportal.ru/detskii-sad/korrektsionnaya-pedagogika/2019/10/13/zvuk-i-bukva-i</w:t>
        </w:r>
      </w:hyperlink>
    </w:p>
    <w:p w:rsidR="00BF7573" w:rsidRPr="00BF7573" w:rsidRDefault="00BF7573" w:rsidP="00BF75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Составление рассказа по картине</w:t>
      </w:r>
    </w:p>
    <w:p w:rsidR="00BF7573" w:rsidRPr="00BF7573" w:rsidRDefault="00043182" w:rsidP="00BF75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BF7573" w:rsidRPr="00BF757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https://www.pinterest.nz/pin/672584525572221709/</w:t>
        </w:r>
      </w:hyperlink>
    </w:p>
    <w:p w:rsidR="00BF7573" w:rsidRPr="00BF7573" w:rsidRDefault="00BF7573" w:rsidP="00BF75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Форма отчета:</w:t>
      </w:r>
      <w:r w:rsidRPr="00BF7573">
        <w:rPr>
          <w:rFonts w:ascii="Times New Roman" w:hAnsi="Times New Roman" w:cs="Times New Roman"/>
          <w:sz w:val="28"/>
          <w:szCs w:val="28"/>
        </w:rPr>
        <w:t xml:space="preserve"> видео</w:t>
      </w:r>
    </w:p>
    <w:p w:rsidR="00BF7573" w:rsidRPr="00BF7573" w:rsidRDefault="00BF7573" w:rsidP="00BF75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Задания: 1. Тема: «Ознакомление с городецким промыслом»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573">
        <w:rPr>
          <w:rFonts w:ascii="Times New Roman" w:hAnsi="Times New Roman" w:cs="Times New Roman"/>
          <w:sz w:val="28"/>
          <w:szCs w:val="28"/>
        </w:rPr>
        <w:t>познакомить с изделиями городецких мастеров. Развивать эстетическое восприятие. Учить выделять характерные особенности городецкой росписи.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2. «Чудо чудное, диво – дивное - золотая хохлома»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573">
        <w:rPr>
          <w:rFonts w:ascii="Times New Roman" w:hAnsi="Times New Roman" w:cs="Times New Roman"/>
          <w:sz w:val="28"/>
          <w:szCs w:val="28"/>
        </w:rPr>
        <w:t>продолжать воспитывать интерес к русским народным промыслам и желание их изучать; познакомить с историей промысла, особенностями хохломской росписи.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3. «Мы живем в России» П. Воронько «Лучше нет родного края» (заучивание) 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573">
        <w:rPr>
          <w:rFonts w:ascii="Times New Roman" w:hAnsi="Times New Roman" w:cs="Times New Roman"/>
          <w:sz w:val="28"/>
          <w:szCs w:val="28"/>
        </w:rPr>
        <w:t>формировать уважительное отношение к государственным символам. Воспитывать гражданско-патриотические чувства.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выполнению: </w:t>
      </w:r>
    </w:p>
    <w:p w:rsidR="00BF7573" w:rsidRPr="00BF7573" w:rsidRDefault="00BF7573" w:rsidP="00BF7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«Ознакомление с городецким промыслом»</w:t>
      </w:r>
    </w:p>
    <w:p w:rsidR="00BF7573" w:rsidRPr="00BF7573" w:rsidRDefault="00043182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BF7573" w:rsidRPr="00BF757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https://infourok.ru/znakomstvo-s-gorodeckim-promislom-3757245.html</w:t>
        </w:r>
      </w:hyperlink>
    </w:p>
    <w:p w:rsidR="00BF7573" w:rsidRPr="00BF7573" w:rsidRDefault="00BF7573" w:rsidP="00BF7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«Чудо чудное, диво – дивное - золотая хохлома»</w:t>
      </w:r>
    </w:p>
    <w:p w:rsidR="00BF7573" w:rsidRPr="00BF7573" w:rsidRDefault="00043182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BF7573" w:rsidRPr="00BF757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https://www.maam.ru/detskijsad/konspekt-nod-v-podgotovitelnoi-k-shkole-grupe-chudo-chudnoe-divo-divnoe-zolotaja-hohloma.html</w:t>
        </w:r>
      </w:hyperlink>
    </w:p>
    <w:p w:rsidR="00BF7573" w:rsidRPr="00BF7573" w:rsidRDefault="00BF7573" w:rsidP="00BF75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sz w:val="28"/>
          <w:szCs w:val="28"/>
        </w:rPr>
        <w:t>Лучше нет родного края</w:t>
      </w:r>
    </w:p>
    <w:p w:rsidR="00BF7573" w:rsidRPr="00BF7573" w:rsidRDefault="00043182" w:rsidP="00BF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F7573" w:rsidRPr="00BF7573">
          <w:rPr>
            <w:rStyle w:val="a4"/>
            <w:rFonts w:ascii="Times New Roman" w:hAnsi="Times New Roman" w:cs="Times New Roman"/>
            <w:sz w:val="28"/>
            <w:szCs w:val="28"/>
          </w:rPr>
          <w:t>https://rustih.ru/platon-voronko-luchshe-net-rodnogo-kraya/</w:t>
        </w:r>
      </w:hyperlink>
    </w:p>
    <w:p w:rsidR="00BF7573" w:rsidRPr="00BF7573" w:rsidRDefault="00BF7573" w:rsidP="00BF75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Форма отчета:</w:t>
      </w:r>
      <w:r w:rsidRPr="00BF7573">
        <w:rPr>
          <w:rFonts w:ascii="Times New Roman" w:hAnsi="Times New Roman" w:cs="Times New Roman"/>
          <w:sz w:val="28"/>
          <w:szCs w:val="28"/>
        </w:rPr>
        <w:t xml:space="preserve"> фотографии</w:t>
      </w:r>
    </w:p>
    <w:p w:rsidR="00BF7573" w:rsidRPr="00BF7573" w:rsidRDefault="00BF7573" w:rsidP="00BF75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Рисование/лепка/аппликация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Задания: 1. Аппликация из шерстяных ниток «Пушистые картины» 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573">
        <w:rPr>
          <w:rFonts w:ascii="Times New Roman" w:hAnsi="Times New Roman" w:cs="Times New Roman"/>
          <w:sz w:val="28"/>
          <w:szCs w:val="28"/>
        </w:rPr>
        <w:t>учить делать аппликацию из шерстяных ниток.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2. Рисование. Тема: «Декоративное рисование по мотивам городецкой росписи»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573">
        <w:rPr>
          <w:rFonts w:ascii="Times New Roman" w:hAnsi="Times New Roman" w:cs="Times New Roman"/>
          <w:sz w:val="28"/>
          <w:szCs w:val="28"/>
        </w:rPr>
        <w:t xml:space="preserve">продолжать знакомство с городецкой росписью. Формировать интерес к народному </w:t>
      </w:r>
      <w:proofErr w:type="spellStart"/>
      <w:r w:rsidRPr="00BF7573">
        <w:rPr>
          <w:rFonts w:ascii="Times New Roman" w:hAnsi="Times New Roman" w:cs="Times New Roman"/>
          <w:sz w:val="28"/>
          <w:szCs w:val="28"/>
        </w:rPr>
        <w:t>декорат-прикладн</w:t>
      </w:r>
      <w:proofErr w:type="spellEnd"/>
      <w:r w:rsidRPr="00BF7573">
        <w:rPr>
          <w:rFonts w:ascii="Times New Roman" w:hAnsi="Times New Roman" w:cs="Times New Roman"/>
          <w:sz w:val="28"/>
          <w:szCs w:val="28"/>
        </w:rPr>
        <w:t>. искусству. Закреплять знания о характерных особенностях городецкой росписи: колорите, элементах, композиции. Закреплять приёмы рисования гуашью.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3.</w:t>
      </w:r>
      <w:r w:rsidRPr="00BF7573">
        <w:rPr>
          <w:rFonts w:ascii="Times New Roman" w:hAnsi="Times New Roman" w:cs="Times New Roman"/>
          <w:sz w:val="28"/>
          <w:szCs w:val="28"/>
        </w:rPr>
        <w:t xml:space="preserve"> </w:t>
      </w:r>
      <w:r w:rsidRPr="00BF7573">
        <w:rPr>
          <w:rFonts w:ascii="Times New Roman" w:hAnsi="Times New Roman" w:cs="Times New Roman"/>
          <w:b/>
          <w:sz w:val="28"/>
          <w:szCs w:val="28"/>
        </w:rPr>
        <w:t>Лепка. Тема: «Декоративная пластина»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Цель:</w:t>
      </w:r>
      <w:r w:rsidRPr="00BF7573">
        <w:rPr>
          <w:rFonts w:ascii="Times New Roman" w:hAnsi="Times New Roman" w:cs="Times New Roman"/>
          <w:sz w:val="28"/>
          <w:szCs w:val="28"/>
        </w:rPr>
        <w:t xml:space="preserve"> учить создавать декоративные пластины из глины: наносить глину ровным слоем на доску или картон; разглаживать, смачивая водой, затем стекой рисовать узор; накладывать глину в соответствии с рисунком.</w:t>
      </w:r>
    </w:p>
    <w:p w:rsidR="00BF7573" w:rsidRPr="00BF7573" w:rsidRDefault="00BF7573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Рекомендации к выполнению:</w:t>
      </w:r>
    </w:p>
    <w:p w:rsidR="00BF7573" w:rsidRPr="00BF7573" w:rsidRDefault="00BF7573" w:rsidP="00BF75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 xml:space="preserve"> «Декоративное рисование по мотивам городецкой росписи»</w:t>
      </w:r>
    </w:p>
    <w:p w:rsidR="00BF7573" w:rsidRPr="00BF7573" w:rsidRDefault="00043182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BF7573" w:rsidRPr="00BF757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https://www.maam.ru/detskijsad/konspekt-zanjatija-po-risovaniyu-gorodeckaja-rospis-v-starshei-grupe.html</w:t>
        </w:r>
      </w:hyperlink>
    </w:p>
    <w:p w:rsidR="00BF7573" w:rsidRPr="00BF7573" w:rsidRDefault="00BF7573" w:rsidP="00BF75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«Декоративная пластина»</w:t>
      </w:r>
    </w:p>
    <w:p w:rsidR="00BF7573" w:rsidRPr="00BF7573" w:rsidRDefault="00043182" w:rsidP="00BF7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BF7573" w:rsidRPr="00BF757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https://nsportal.ru/detskiy-sad/applikatsiya-lepka/2017/07/20/dekorativnaya-plastina</w:t>
        </w:r>
      </w:hyperlink>
    </w:p>
    <w:p w:rsidR="00BF7573" w:rsidRPr="00BF7573" w:rsidRDefault="00BF7573" w:rsidP="00BF75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573">
        <w:rPr>
          <w:rFonts w:ascii="Times New Roman" w:hAnsi="Times New Roman" w:cs="Times New Roman"/>
          <w:b/>
          <w:sz w:val="28"/>
          <w:szCs w:val="28"/>
        </w:rPr>
        <w:t>Форма отчета:</w:t>
      </w:r>
      <w:r w:rsidRPr="00BF7573">
        <w:rPr>
          <w:rFonts w:ascii="Times New Roman" w:hAnsi="Times New Roman" w:cs="Times New Roman"/>
          <w:sz w:val="28"/>
          <w:szCs w:val="28"/>
        </w:rPr>
        <w:t xml:space="preserve"> фотографии</w:t>
      </w:r>
    </w:p>
    <w:p w:rsidR="00BB5368" w:rsidRDefault="00DD0CCE" w:rsidP="00DD0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CE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DD0CCE" w:rsidRPr="00AE2C44" w:rsidRDefault="00DD0CCE" w:rsidP="00DD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C44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DD0CCE">
        <w:rPr>
          <w:rFonts w:ascii="Times New Roman" w:hAnsi="Times New Roman" w:cs="Times New Roman"/>
          <w:sz w:val="28"/>
          <w:szCs w:val="28"/>
        </w:rPr>
        <w:t xml:space="preserve"> 1. Физкультминутка </w:t>
      </w:r>
      <w:r w:rsidRPr="00AE2C44">
        <w:rPr>
          <w:rFonts w:ascii="Times New Roman" w:hAnsi="Times New Roman" w:cs="Times New Roman"/>
          <w:b/>
          <w:sz w:val="28"/>
          <w:szCs w:val="28"/>
        </w:rPr>
        <w:t>«Будем прыгать и скакать»</w:t>
      </w:r>
    </w:p>
    <w:p w:rsid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>Цель: активно изменить деятельность детей и взрослых,  и этим ослабить наступающее утомление, а затем снова переключить ребенка  и себя на продолжение занятий</w:t>
      </w:r>
    </w:p>
    <w:p w:rsid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CCE" w:rsidRPr="00DD0CCE" w:rsidRDefault="00DD0CCE" w:rsidP="00DD0CCE">
      <w:pPr>
        <w:rPr>
          <w:rFonts w:ascii="Times New Roman" w:hAnsi="Times New Roman" w:cs="Times New Roman"/>
          <w:sz w:val="28"/>
          <w:szCs w:val="28"/>
        </w:rPr>
      </w:pPr>
      <w:r w:rsidRPr="00AE2C44">
        <w:rPr>
          <w:rFonts w:ascii="Times New Roman" w:hAnsi="Times New Roman" w:cs="Times New Roman"/>
          <w:b/>
          <w:sz w:val="28"/>
          <w:szCs w:val="28"/>
        </w:rPr>
        <w:t>Цель:</w:t>
      </w:r>
      <w:r w:rsidRPr="00DD0CCE">
        <w:rPr>
          <w:rFonts w:ascii="Times New Roman" w:hAnsi="Times New Roman" w:cs="Times New Roman"/>
          <w:sz w:val="28"/>
          <w:szCs w:val="28"/>
        </w:rPr>
        <w:t xml:space="preserve"> развивает дыхательную мускулатуру, речевой аппарат, координацию движений, мышцы рук и позвоночника, способствует правильному ритмичному дыханию и произнесению звуков.</w:t>
      </w:r>
    </w:p>
    <w:p w:rsidR="00DD0CCE" w:rsidRPr="00AE2C44" w:rsidRDefault="00DD0CCE" w:rsidP="00DD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C44">
        <w:rPr>
          <w:rFonts w:ascii="Times New Roman" w:hAnsi="Times New Roman" w:cs="Times New Roman"/>
          <w:b/>
          <w:sz w:val="28"/>
          <w:szCs w:val="28"/>
        </w:rPr>
        <w:t>3. Пальчиковые гимнастики</w:t>
      </w:r>
    </w:p>
    <w:p w:rsid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>Цель: развитие мелкой и общей моторики дошкольников. Развитие тонких движений пальцев рук.</w:t>
      </w:r>
    </w:p>
    <w:p w:rsidR="00DD0CCE" w:rsidRPr="00AE2C44" w:rsidRDefault="00DD0CCE" w:rsidP="00DD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C44">
        <w:rPr>
          <w:rFonts w:ascii="Times New Roman" w:hAnsi="Times New Roman" w:cs="Times New Roman"/>
          <w:b/>
          <w:sz w:val="28"/>
          <w:szCs w:val="28"/>
        </w:rPr>
        <w:t>Рекомендации к выполнению:</w:t>
      </w:r>
    </w:p>
    <w:p w:rsidR="00DD0CCE" w:rsidRPr="00DD0CCE" w:rsidRDefault="00AE2C44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0CCE" w:rsidRPr="00DD0CCE">
        <w:rPr>
          <w:rFonts w:ascii="Times New Roman" w:hAnsi="Times New Roman" w:cs="Times New Roman"/>
          <w:sz w:val="28"/>
          <w:szCs w:val="28"/>
        </w:rPr>
        <w:t>Физкультминутка «Будем прыгать и скакать»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Будем прыгать и скакать!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Раз, два, три, четыре, пять!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Будем прыгать и скакать! (Прыжки на месте.)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Наклонился правый бок. (Наклоны туловища влево-вправо.)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Раз, два, три.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Наклонился левый бок.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Раз, два, три.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А сейчас поднимем ручки (Руки вверх.)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И дотянемся до тучки.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Сядем на дорожку, (Присели на пол.)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Разомнем мы ножки.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Согнем правую ножку, (Сгибаем ноги в колене.)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Раз, два, три!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Согнем левую ножку,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Раз, два, три.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Ноги высоко подняли (Подняли ноги вверх.)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И немного подержали.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t xml:space="preserve">Головою покачали (Движения головой.) 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CCE">
        <w:rPr>
          <w:rFonts w:ascii="Times New Roman" w:hAnsi="Times New Roman" w:cs="Times New Roman"/>
          <w:sz w:val="28"/>
          <w:szCs w:val="28"/>
        </w:rPr>
        <w:lastRenderedPageBreak/>
        <w:t>И все дружно вместе встали. (Встали.)</w:t>
      </w:r>
    </w:p>
    <w:p w:rsidR="00DD0CCE" w:rsidRDefault="00AE2C44" w:rsidP="00DD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C44">
        <w:rPr>
          <w:rFonts w:ascii="Times New Roman" w:hAnsi="Times New Roman" w:cs="Times New Roman"/>
          <w:b/>
          <w:sz w:val="28"/>
          <w:szCs w:val="28"/>
        </w:rPr>
        <w:t>2.</w:t>
      </w:r>
      <w:r w:rsidR="00DD0CCE" w:rsidRPr="00AE2C44">
        <w:rPr>
          <w:rFonts w:ascii="Times New Roman" w:hAnsi="Times New Roman" w:cs="Times New Roman"/>
          <w:b/>
          <w:sz w:val="28"/>
          <w:szCs w:val="28"/>
        </w:rPr>
        <w:t xml:space="preserve">Картотека дыхательной гимнастики </w:t>
      </w:r>
    </w:p>
    <w:p w:rsidR="00043182" w:rsidRPr="00AE2C44" w:rsidRDefault="00043182" w:rsidP="00DD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Pr="0004318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https://nsportal.ru/detskiy-sad/raznoe/2016/10/05/kartoteka-dyhatelnoy-gimnastiki</w:t>
        </w:r>
      </w:hyperlink>
    </w:p>
    <w:p w:rsidR="00DD0CCE" w:rsidRDefault="00AE2C44" w:rsidP="00DD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C44">
        <w:rPr>
          <w:rFonts w:ascii="Times New Roman" w:hAnsi="Times New Roman" w:cs="Times New Roman"/>
          <w:b/>
          <w:sz w:val="28"/>
          <w:szCs w:val="28"/>
        </w:rPr>
        <w:t>3.</w:t>
      </w:r>
      <w:r w:rsidR="00DD0CCE" w:rsidRPr="00AE2C44">
        <w:rPr>
          <w:rFonts w:ascii="Times New Roman" w:hAnsi="Times New Roman" w:cs="Times New Roman"/>
          <w:b/>
          <w:sz w:val="28"/>
          <w:szCs w:val="28"/>
        </w:rPr>
        <w:t>Картотека пальчиковой гимнастики</w:t>
      </w:r>
    </w:p>
    <w:p w:rsidR="00043182" w:rsidRPr="00AE2C44" w:rsidRDefault="00043182" w:rsidP="00DD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Pr="0004318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https://nsportal.ru/detskiy-sad/zdorovyy-obraz-zhizni/2016/10/08/palchikovaya-gimnastika</w:t>
        </w:r>
      </w:hyperlink>
      <w:bookmarkStart w:id="0" w:name="_GoBack"/>
      <w:bookmarkEnd w:id="0"/>
    </w:p>
    <w:p w:rsidR="00DD0CCE" w:rsidRPr="00AE2C44" w:rsidRDefault="00DD0CCE" w:rsidP="00DD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C44">
        <w:rPr>
          <w:rFonts w:ascii="Times New Roman" w:hAnsi="Times New Roman" w:cs="Times New Roman"/>
          <w:b/>
          <w:sz w:val="28"/>
          <w:szCs w:val="28"/>
        </w:rPr>
        <w:t>Форма отчета: видео</w:t>
      </w:r>
    </w:p>
    <w:p w:rsidR="00DD0CCE" w:rsidRPr="00DD0CCE" w:rsidRDefault="00DD0CCE" w:rsidP="00DD0C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0CCE" w:rsidRPr="00DD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B51"/>
    <w:multiLevelType w:val="hybridMultilevel"/>
    <w:tmpl w:val="4F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456D"/>
    <w:multiLevelType w:val="hybridMultilevel"/>
    <w:tmpl w:val="7F84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5FDC"/>
    <w:multiLevelType w:val="hybridMultilevel"/>
    <w:tmpl w:val="AE84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63B84"/>
    <w:multiLevelType w:val="hybridMultilevel"/>
    <w:tmpl w:val="EE7A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53"/>
    <w:rsid w:val="00043182"/>
    <w:rsid w:val="00AE2C44"/>
    <w:rsid w:val="00B76553"/>
    <w:rsid w:val="00BB5368"/>
    <w:rsid w:val="00BF7573"/>
    <w:rsid w:val="00D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9/01/11/konstruirovanie-iz-schyotnyh-palochek" TargetMode="External"/><Relationship Id="rId13" Type="http://schemas.openxmlformats.org/officeDocument/2006/relationships/hyperlink" Target="https://www.maam.ru/detskijsad/konspekt-nod-v-podgotovitelnoi-k-shkole-grupe-chudo-chudnoe-divo-divnoe-zolotaja-hohloma.html" TargetMode="External"/><Relationship Id="rId18" Type="http://schemas.openxmlformats.org/officeDocument/2006/relationships/hyperlink" Target="https://nsportal.ru/detskiy-sad/zdorovyy-obraz-zhizni/2016/10/08/palchikovaya-gimnasti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inokkim.ucoz.ru/kartoteka_graficheskikh_diktantov.pdf" TargetMode="External"/><Relationship Id="rId12" Type="http://schemas.openxmlformats.org/officeDocument/2006/relationships/hyperlink" Target="https://infourok.ru/znakomstvo-s-gorodeckim-promislom-3757245.html" TargetMode="External"/><Relationship Id="rId17" Type="http://schemas.openxmlformats.org/officeDocument/2006/relationships/hyperlink" Target="https://nsportal.ru/detskiy-sad/raznoe/2016/10/05/kartoteka-dyhatelnoy-gimnasti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applikatsiya-lepka/2017/07/20/dekorativnaya-plastin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eronikaa.ru/2019/02/28/dorisuj-po-kletochkam-vtoruju-polovinku/" TargetMode="External"/><Relationship Id="rId11" Type="http://schemas.openxmlformats.org/officeDocument/2006/relationships/hyperlink" Target="https://www.pinterest.nz/pin/67258452557222170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/detskijsad/konspekt-zanjatija-po-risovaniyu-gorodeckaja-rospis-v-starshei-grupe.html" TargetMode="External"/><Relationship Id="rId10" Type="http://schemas.openxmlformats.org/officeDocument/2006/relationships/hyperlink" Target="https://nsportal.ru/detskii-sad/korrektsionnaya-pedagogika/2019/10/13/zvuk-i-bukva-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seum-sp.ru/collection/russkoe-narodnoe-i-dekorativno-prikladnoe-iskusstvo-xvii-xxi-vv/khokhlomskaya-i-gorodetskaya-rospis" TargetMode="External"/><Relationship Id="rId14" Type="http://schemas.openxmlformats.org/officeDocument/2006/relationships/hyperlink" Target="https://rustih.ru/platon-voronko-luchshe-net-rodnogo-kr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ольга</cp:lastModifiedBy>
  <cp:revision>5</cp:revision>
  <dcterms:created xsi:type="dcterms:W3CDTF">2020-05-16T23:13:00Z</dcterms:created>
  <dcterms:modified xsi:type="dcterms:W3CDTF">2020-05-17T09:12:00Z</dcterms:modified>
</cp:coreProperties>
</file>