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D2" w:rsidRPr="001E7DD2" w:rsidRDefault="001E7DD2" w:rsidP="001E7DD2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E7D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воображения 4-5 лет</w:t>
      </w:r>
    </w:p>
    <w:p w:rsidR="001E7DD2" w:rsidRPr="001E7DD2" w:rsidRDefault="001E7DD2" w:rsidP="001E7DD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</w:pPr>
      <w:r w:rsidRPr="001E7DD2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1E7DD2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  <w:r w:rsidRPr="001E7DD2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 xml:space="preserve"> </w:t>
      </w:r>
    </w:p>
    <w:p w:rsidR="001E7DD2" w:rsidRPr="001E7DD2" w:rsidRDefault="001E7DD2" w:rsidP="001E7D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267075" cy="2162175"/>
            <wp:effectExtent l="19050" t="0" r="9525" b="0"/>
            <wp:docPr id="1" name="Рисунок 1" descr="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оображение дошкольника выполняет несколько функций: 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защитную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– помогает переживать страхи и познавательную – восстанавливает пробелы в познании ребёнка. Ребёнок 4-5 лет начинает проявлять творчество в ручном труде, рисовании и «сочинительстве». Но если присмотреться, окажется, что малыш совсем не умеет играть самостоятельно. Вспомните себя в 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детстве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: какие сюжеты! А современный ребёнок часто не может придумать, чем ему заняться. Основная задача данного возраста – научить сына или дочь играть, принимать на себя роль. Для начала возьмите на себя роль организатора, помогите ребёнку развить сюжет, пригласите куклу Машу и зайчика поиграть с вами. Вы можете устраивать поездки в цирк, в деревню, плыть на корабле и т.д. Дома найдётся большая коробка, из которой можно сделать космический корабль, автобус и даже дворец. Если пришло время обеда, отправляйтесь в кафе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… Н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 помните, ребёнок в воображаемую ситуацию включает события прошлого опыта, комбинирует то, что знает. Поэтому, чем шире кругозор, тем интереснее игра.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Существуют так же специальные упражнения, способствующие развитию воображения.</w:t>
      </w:r>
    </w:p>
    <w:p w:rsidR="001E7DD2" w:rsidRPr="001E7DD2" w:rsidRDefault="001E7DD2" w:rsidP="001E7D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1E7DD2">
        <w:rPr>
          <w:rFonts w:ascii="Helvetica" w:eastAsia="Times New Roman" w:hAnsi="Helvetica" w:cs="Helvetica"/>
          <w:color w:val="7CA6D8"/>
          <w:sz w:val="23"/>
          <w:szCs w:val="23"/>
          <w:bdr w:val="none" w:sz="0" w:space="0" w:color="auto" w:frame="1"/>
          <w:lang w:eastAsia="ru-RU"/>
        </w:rPr>
        <w:t>«Помоги художнику»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Нарисуйте на листе бумаги круг. Предложите ребёнку подумать, на что он похож и расскажите историю: “Один художник задумал нарисовать картину, но не успел и очень просил тебя помочь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.” 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Малыш с радостью откликнется. Ему нужно будет дорисовать круг. Вначале можно дорисовывать предметы круглой формы – тарелку, арбуз, шарик. А затем выстраивать более сложные образы, в которых круг – это часть предмета – светофор, иллюминатор в ракете, колесо от велосипеда. К началу обучения в школе, выполняя данное упражнение, ребёнок должен рисовать сюжетную картинку: круг – колесо поезда, который едет мимо речки, где плавают рыбы, на небе светит солнце и летают бабочки и т.д. Для игры используются изображения геометрических фигур, разные линии.</w:t>
      </w:r>
    </w:p>
    <w:p w:rsidR="001E7DD2" w:rsidRPr="001E7DD2" w:rsidRDefault="001E7DD2" w:rsidP="001E7D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1E7DD2">
        <w:rPr>
          <w:rFonts w:ascii="Helvetica" w:eastAsia="Times New Roman" w:hAnsi="Helvetica" w:cs="Helvetica"/>
          <w:color w:val="7CA6D8"/>
          <w:sz w:val="23"/>
          <w:szCs w:val="23"/>
          <w:bdr w:val="none" w:sz="0" w:space="0" w:color="auto" w:frame="1"/>
          <w:lang w:eastAsia="ru-RU"/>
        </w:rPr>
        <w:t>«Сочинители»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 общественном транспорте или в очереди к врачу есть время заняться сочинительством. Есть несколько вариантов составления сказок. Взрослый может начать историю и предложить ребёнку продолжить. Можно задумать главного героя (и не одного), а можно просто сочинять весёлые истории – путаницы. Для такой игры подойдут картинки из старых книг и журналов, по которым можно сочинять сказки. Фантазируйте.</w:t>
      </w:r>
    </w:p>
    <w:p w:rsidR="001E7DD2" w:rsidRPr="001E7DD2" w:rsidRDefault="001E7DD2" w:rsidP="001E7D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1E7DD2">
        <w:rPr>
          <w:rFonts w:ascii="Helvetica" w:eastAsia="Times New Roman" w:hAnsi="Helvetica" w:cs="Helvetica"/>
          <w:color w:val="7CA6D8"/>
          <w:sz w:val="23"/>
          <w:szCs w:val="23"/>
          <w:bdr w:val="none" w:sz="0" w:space="0" w:color="auto" w:frame="1"/>
          <w:lang w:eastAsia="ru-RU"/>
        </w:rPr>
        <w:t>«Только представь»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Для обсуждения подбираются нестандартные ситуации. Например: “Представь, что было бы, если бы с неба падали конфеты?” (по речке плавали арбуз, на деревьях росли сапоги, ты стал маленьким гномом, ты превратился в муравья и т.д.) Истории получаются очень забавные. Попробуйте!</w:t>
      </w:r>
    </w:p>
    <w:p w:rsidR="001E7DD2" w:rsidRPr="001E7DD2" w:rsidRDefault="001E7DD2" w:rsidP="001E7D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1E7DD2">
        <w:rPr>
          <w:rFonts w:ascii="Helvetica" w:eastAsia="Times New Roman" w:hAnsi="Helvetica" w:cs="Helvetica"/>
          <w:color w:val="7CA6D8"/>
          <w:sz w:val="23"/>
          <w:szCs w:val="23"/>
          <w:bdr w:val="none" w:sz="0" w:space="0" w:color="auto" w:frame="1"/>
          <w:lang w:eastAsia="ru-RU"/>
        </w:rPr>
        <w:lastRenderedPageBreak/>
        <w:t>«Домашний театр»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Изготовьте или купите театральных кукол, используйте мягкие игрушки и бросовый материал. Договоритесь, кто какую роль будет 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исполнять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 начинайте спектакль. На ходу родится потрясающий, захватывающий сюжет и все получат удовольствие от творчества.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Стоит напомнить, что у ребёнка в комнате должен быть оборудован уголок творчества (ящик, коробочка). </w:t>
      </w:r>
      <w:proofErr w:type="gram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 распоряжении вашего сына или дочери должны быть разнообразные изобразительные средства – карандаши, восковые мелки, пальчиковые и акварельные краски, кисточки разных размеров, пластилин, ракушки, нитки, пёрышки, пуговицы, проволока, много разной бумаги, картона, картинки для вырезывания персонажей, ножницы и куча всяких «</w:t>
      </w:r>
      <w:proofErr w:type="spellStart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нужностей</w:t>
      </w:r>
      <w:proofErr w:type="spell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» для сотворения шедевров.</w:t>
      </w:r>
      <w:proofErr w:type="gramEnd"/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Старайтесь к праздникам делать родственникам подарки вместе с детьми. Это стимулирует моторику, воображение и заставляет ребёнка включать процесс мышления – а что может быть лучше!</w:t>
      </w:r>
      <w:r w:rsidRPr="001E7D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Удачи!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D2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E7DD2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1E7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E7DD2"/>
  </w:style>
  <w:style w:type="character" w:customStyle="1" w:styleId="fn">
    <w:name w:val="fn"/>
    <w:basedOn w:val="a0"/>
    <w:rsid w:val="001E7DD2"/>
  </w:style>
  <w:style w:type="character" w:styleId="a3">
    <w:name w:val="Hyperlink"/>
    <w:basedOn w:val="a0"/>
    <w:uiPriority w:val="99"/>
    <w:semiHidden/>
    <w:unhideWhenUsed/>
    <w:rsid w:val="001E7DD2"/>
    <w:rPr>
      <w:color w:val="0000FF"/>
      <w:u w:val="single"/>
    </w:rPr>
  </w:style>
  <w:style w:type="character" w:customStyle="1" w:styleId="meta-sep">
    <w:name w:val="meta-sep"/>
    <w:basedOn w:val="a0"/>
    <w:rsid w:val="001E7DD2"/>
  </w:style>
  <w:style w:type="character" w:customStyle="1" w:styleId="date">
    <w:name w:val="date"/>
    <w:basedOn w:val="a0"/>
    <w:rsid w:val="001E7DD2"/>
  </w:style>
  <w:style w:type="paragraph" w:styleId="a4">
    <w:name w:val="Normal (Web)"/>
    <w:basedOn w:val="a"/>
    <w:uiPriority w:val="99"/>
    <w:semiHidden/>
    <w:unhideWhenUsed/>
    <w:rsid w:val="001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652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2015-09-04T11:37:00Z</dcterms:created>
  <dcterms:modified xsi:type="dcterms:W3CDTF">2015-09-04T11:38:00Z</dcterms:modified>
</cp:coreProperties>
</file>