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C" w:rsidRPr="008874BE" w:rsidRDefault="009B623C" w:rsidP="009B623C">
      <w:pPr>
        <w:jc w:val="right"/>
        <w:rPr>
          <w:rFonts w:ascii="Times New Roman" w:hAnsi="Times New Roman"/>
        </w:rPr>
      </w:pPr>
    </w:p>
    <w:p w:rsidR="009B623C" w:rsidRPr="008874BE" w:rsidRDefault="009B623C" w:rsidP="009B623C">
      <w:pPr>
        <w:tabs>
          <w:tab w:val="left" w:pos="634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>«УТВЕРЖДАЮ»</w:t>
      </w:r>
    </w:p>
    <w:p w:rsidR="009B623C" w:rsidRPr="008874BE" w:rsidRDefault="009B623C" w:rsidP="009B623C">
      <w:pPr>
        <w:tabs>
          <w:tab w:val="left" w:pos="6390"/>
          <w:tab w:val="left" w:pos="679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>Заведующий Пожарова М.В.</w:t>
      </w:r>
    </w:p>
    <w:p w:rsidR="009B623C" w:rsidRPr="008874BE" w:rsidRDefault="009B623C" w:rsidP="009B623C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МДОУ детский сад   № 69 </w:t>
      </w:r>
    </w:p>
    <w:p w:rsidR="009B623C" w:rsidRPr="008874BE" w:rsidRDefault="009B623C" w:rsidP="009B623C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Приказ №               </w:t>
      </w:r>
      <w:proofErr w:type="gramStart"/>
      <w:r w:rsidRPr="008874BE">
        <w:rPr>
          <w:rFonts w:ascii="Times New Roman" w:hAnsi="Times New Roman"/>
        </w:rPr>
        <w:t>от</w:t>
      </w:r>
      <w:proofErr w:type="gramEnd"/>
      <w:r w:rsidRPr="008874BE">
        <w:rPr>
          <w:rFonts w:ascii="Times New Roman" w:hAnsi="Times New Roman"/>
        </w:rPr>
        <w:t xml:space="preserve">                 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</w:p>
    <w:p w:rsidR="009B623C" w:rsidRPr="00DA5580" w:rsidRDefault="009B623C" w:rsidP="009B623C">
      <w:pPr>
        <w:jc w:val="center"/>
        <w:rPr>
          <w:rFonts w:ascii="Times New Roman" w:hAnsi="Times New Roman"/>
          <w:b/>
          <w:sz w:val="28"/>
          <w:szCs w:val="28"/>
        </w:rPr>
      </w:pPr>
      <w:r w:rsidRPr="00DA5580">
        <w:rPr>
          <w:rFonts w:ascii="Times New Roman" w:hAnsi="Times New Roman"/>
          <w:b/>
          <w:sz w:val="28"/>
          <w:szCs w:val="28"/>
        </w:rPr>
        <w:t>ПОЛОЖЕНИЕ</w:t>
      </w:r>
    </w:p>
    <w:p w:rsidR="009B623C" w:rsidRPr="00DA5580" w:rsidRDefault="009B623C" w:rsidP="009B623C">
      <w:pPr>
        <w:jc w:val="center"/>
        <w:rPr>
          <w:rFonts w:ascii="Times New Roman" w:hAnsi="Times New Roman"/>
          <w:b/>
          <w:sz w:val="28"/>
          <w:szCs w:val="28"/>
        </w:rPr>
      </w:pPr>
      <w:r w:rsidRPr="00DA5580">
        <w:rPr>
          <w:rFonts w:ascii="Times New Roman" w:hAnsi="Times New Roman"/>
          <w:b/>
          <w:sz w:val="28"/>
          <w:szCs w:val="28"/>
        </w:rPr>
        <w:t>о бесплатном пользовании образовательными и методическими услугами учреждения педагогическими работниками</w:t>
      </w:r>
    </w:p>
    <w:p w:rsidR="009B623C" w:rsidRPr="00DA5580" w:rsidRDefault="009B623C" w:rsidP="009B623C">
      <w:pPr>
        <w:rPr>
          <w:rFonts w:ascii="Times New Roman" w:hAnsi="Times New Roman"/>
          <w:b/>
          <w:sz w:val="28"/>
          <w:szCs w:val="28"/>
        </w:rPr>
      </w:pP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1.  Настоящий Порядок регламентирует бесплатное пользование педагогическими работниками образовательными и методическими услугами муниципального дошкольного образовательного учреждения детский сад № </w:t>
      </w:r>
      <w:r>
        <w:rPr>
          <w:rFonts w:ascii="Times New Roman" w:hAnsi="Times New Roman"/>
          <w:sz w:val="28"/>
          <w:szCs w:val="28"/>
        </w:rPr>
        <w:t>69</w:t>
      </w:r>
      <w:r w:rsidRPr="00C73A8A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9B623C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2.   Пользование методическими услугами</w:t>
      </w:r>
    </w:p>
    <w:p w:rsidR="009B623C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2.1. Педагогические работники имеют право на бесплатное пользование следующими методическими услугами:</w:t>
      </w:r>
    </w:p>
    <w:p w:rsidR="009B623C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–         использование методических разработок, имеющихся в Учреждении;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–        </w:t>
      </w:r>
      <w:bookmarkStart w:id="0" w:name="_GoBack"/>
      <w:bookmarkEnd w:id="0"/>
      <w:r w:rsidRPr="00C73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A8A"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 w:rsidRPr="00C73A8A"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–        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–         помощь в освоении и разработке инновационных программ и технологий;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–         участие в конференциях, проблемных и тематических семинарах, методических объединениях,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9B623C" w:rsidRPr="00C73A8A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–         получение методической помощи в осуществлении экспериментальной и инновационной деятельности.</w:t>
      </w:r>
    </w:p>
    <w:p w:rsidR="009B623C" w:rsidRDefault="009B623C" w:rsidP="009B623C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2.2.             Для получения методической помощи педагогический работник может обратиться к </w:t>
      </w:r>
      <w:proofErr w:type="gramStart"/>
      <w:r w:rsidRPr="00C73A8A"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 w:rsidRPr="00C73A8A">
        <w:rPr>
          <w:rFonts w:ascii="Times New Roman" w:hAnsi="Times New Roman"/>
          <w:sz w:val="28"/>
          <w:szCs w:val="28"/>
        </w:rPr>
        <w:t>, заместителю заведующей Учреждения по учебно-воспитательной работе.</w:t>
      </w:r>
    </w:p>
    <w:p w:rsidR="00FE75D6" w:rsidRDefault="00FE75D6"/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D3"/>
    <w:rsid w:val="009B623C"/>
    <w:rsid w:val="00AC5BD3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2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B623C"/>
    <w:rPr>
      <w:b/>
      <w:bCs/>
    </w:rPr>
  </w:style>
  <w:style w:type="paragraph" w:styleId="a4">
    <w:name w:val="No Spacing"/>
    <w:basedOn w:val="a"/>
    <w:uiPriority w:val="1"/>
    <w:qFormat/>
    <w:rsid w:val="009B623C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2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3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B62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B62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B62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B623C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B623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62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3C"/>
    <w:rPr>
      <w:i/>
    </w:rPr>
  </w:style>
  <w:style w:type="character" w:customStyle="1" w:styleId="22">
    <w:name w:val="Цитата 2 Знак"/>
    <w:basedOn w:val="a0"/>
    <w:link w:val="21"/>
    <w:uiPriority w:val="29"/>
    <w:rsid w:val="009B62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3C"/>
    <w:rPr>
      <w:b/>
      <w:i/>
      <w:sz w:val="24"/>
    </w:rPr>
  </w:style>
  <w:style w:type="character" w:styleId="ad">
    <w:name w:val="Subtle Emphasis"/>
    <w:uiPriority w:val="19"/>
    <w:qFormat/>
    <w:rsid w:val="009B62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3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2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B623C"/>
    <w:rPr>
      <w:b/>
      <w:bCs/>
    </w:rPr>
  </w:style>
  <w:style w:type="paragraph" w:styleId="a4">
    <w:name w:val="No Spacing"/>
    <w:basedOn w:val="a"/>
    <w:uiPriority w:val="1"/>
    <w:qFormat/>
    <w:rsid w:val="009B623C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2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3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B62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B62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B62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B623C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B623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62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3C"/>
    <w:rPr>
      <w:i/>
    </w:rPr>
  </w:style>
  <w:style w:type="character" w:customStyle="1" w:styleId="22">
    <w:name w:val="Цитата 2 Знак"/>
    <w:basedOn w:val="a0"/>
    <w:link w:val="21"/>
    <w:uiPriority w:val="29"/>
    <w:rsid w:val="009B62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3C"/>
    <w:rPr>
      <w:b/>
      <w:i/>
      <w:sz w:val="24"/>
    </w:rPr>
  </w:style>
  <w:style w:type="character" w:styleId="ad">
    <w:name w:val="Subtle Emphasis"/>
    <w:uiPriority w:val="19"/>
    <w:qFormat/>
    <w:rsid w:val="009B62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3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2015-08-06T21:02:00Z</dcterms:created>
  <dcterms:modified xsi:type="dcterms:W3CDTF">2015-08-06T21:02:00Z</dcterms:modified>
</cp:coreProperties>
</file>